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B840E" w14:textId="4255D93C" w:rsidR="00F6324F" w:rsidRPr="00F6324F" w:rsidRDefault="00F6324F" w:rsidP="00F6324F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b/>
          <w:bCs/>
          <w:sz w:val="28"/>
          <w:szCs w:val="28"/>
        </w:rPr>
      </w:pPr>
      <w:r w:rsidRPr="00F6324F">
        <w:rPr>
          <w:rFonts w:ascii="Calibri" w:hAnsi="Calibri" w:cs="Calibri"/>
          <w:b/>
          <w:bCs/>
          <w:sz w:val="28"/>
          <w:szCs w:val="28"/>
        </w:rPr>
        <w:t xml:space="preserve">Accessibility Information </w:t>
      </w:r>
    </w:p>
    <w:p w14:paraId="5A0B1599" w14:textId="77777777" w:rsidR="00F6324F" w:rsidRDefault="00F6324F" w:rsidP="00F6324F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sz w:val="22"/>
          <w:szCs w:val="22"/>
          <w:u w:val="single"/>
        </w:rPr>
      </w:pPr>
    </w:p>
    <w:p w14:paraId="568D749D" w14:textId="4759F4A7" w:rsidR="00F6324F" w:rsidRPr="00F6324F" w:rsidRDefault="00F6324F" w:rsidP="00200462">
      <w:pPr>
        <w:pStyle w:val="Heading1"/>
      </w:pPr>
      <w:r w:rsidRPr="00F6324F">
        <w:t>ADA Accessible Aquatic Facilities:</w:t>
      </w:r>
    </w:p>
    <w:p w14:paraId="0BBF8D58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Dunham</w:t>
      </w:r>
    </w:p>
    <w:p w14:paraId="4E9E286F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Hanna</w:t>
      </w:r>
    </w:p>
    <w:p w14:paraId="2481FE65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Hirsch</w:t>
      </w:r>
    </w:p>
    <w:p w14:paraId="2A093AE4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Lincoln</w:t>
      </w:r>
    </w:p>
    <w:p w14:paraId="3F24FA45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Madisonville</w:t>
      </w:r>
    </w:p>
    <w:p w14:paraId="08A200D0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McKie</w:t>
      </w:r>
    </w:p>
    <w:p w14:paraId="4A05D393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Millvale</w:t>
      </w:r>
    </w:p>
    <w:p w14:paraId="5C928817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Mt Auburn</w:t>
      </w:r>
    </w:p>
    <w:p w14:paraId="7C7BC473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Mt Washington</w:t>
      </w:r>
    </w:p>
    <w:p w14:paraId="332C77C6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Oakley</w:t>
      </w:r>
    </w:p>
    <w:p w14:paraId="4BFBB47B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Pleasant Ridge</w:t>
      </w:r>
    </w:p>
    <w:p w14:paraId="1247AC73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r w:rsidRPr="00F6324F">
        <w:t>Price Hill/Dempsey</w:t>
      </w:r>
    </w:p>
    <w:p w14:paraId="62AF827B" w14:textId="77777777" w:rsidR="00F6324F" w:rsidRPr="00F6324F" w:rsidRDefault="00F6324F" w:rsidP="00200462">
      <w:pPr>
        <w:pStyle w:val="ListParagraph"/>
        <w:numPr>
          <w:ilvl w:val="0"/>
          <w:numId w:val="12"/>
        </w:numPr>
      </w:pPr>
      <w:proofErr w:type="spellStart"/>
      <w:r w:rsidRPr="00F6324F">
        <w:t>Sayler</w:t>
      </w:r>
      <w:proofErr w:type="spellEnd"/>
      <w:r w:rsidRPr="00F6324F">
        <w:t xml:space="preserve"> Park</w:t>
      </w:r>
    </w:p>
    <w:p w14:paraId="246FFDFC" w14:textId="4B6E0154" w:rsidR="00F6324F" w:rsidRPr="00B5392A" w:rsidRDefault="00F6324F" w:rsidP="00B5392A">
      <w:pPr>
        <w:pStyle w:val="ListParagraph"/>
        <w:numPr>
          <w:ilvl w:val="0"/>
          <w:numId w:val="12"/>
        </w:numPr>
      </w:pPr>
      <w:r w:rsidRPr="00F6324F">
        <w:t>Spring Grove/Winton Commons</w:t>
      </w:r>
    </w:p>
    <w:p w14:paraId="0A481C48" w14:textId="5635D5D2" w:rsidR="00F6324F" w:rsidRPr="00F6324F" w:rsidRDefault="00F6324F" w:rsidP="00200462">
      <w:pPr>
        <w:pStyle w:val="Heading1"/>
        <w:rPr>
          <w:bdr w:val="none" w:sz="0" w:space="0" w:color="auto" w:frame="1"/>
        </w:rPr>
      </w:pPr>
      <w:r w:rsidRPr="00F6324F">
        <w:rPr>
          <w:bdr w:val="none" w:sz="0" w:space="0" w:color="auto" w:frame="1"/>
        </w:rPr>
        <w:t xml:space="preserve">Info about Accessible entry spray grounds </w:t>
      </w:r>
    </w:p>
    <w:p w14:paraId="2168F2D9" w14:textId="6490419A" w:rsidR="00F6324F" w:rsidRPr="00F6324F" w:rsidRDefault="00F6324F" w:rsidP="00B5392A">
      <w:r w:rsidRPr="00B5392A">
        <w:rPr>
          <w:bdr w:val="none" w:sz="0" w:space="0" w:color="auto" w:frame="1"/>
        </w:rPr>
        <w:t>The majority meet ADA.</w:t>
      </w:r>
    </w:p>
    <w:p w14:paraId="0C5E4E43" w14:textId="537027BB" w:rsidR="00F6324F" w:rsidRPr="00F6324F" w:rsidRDefault="00F6324F" w:rsidP="00200462">
      <w:pPr>
        <w:pStyle w:val="Heading1"/>
        <w:rPr>
          <w:bdr w:val="none" w:sz="0" w:space="0" w:color="auto" w:frame="1"/>
        </w:rPr>
      </w:pPr>
      <w:r w:rsidRPr="00F6324F">
        <w:rPr>
          <w:sz w:val="14"/>
          <w:szCs w:val="14"/>
          <w:bdr w:val="none" w:sz="0" w:space="0" w:color="auto" w:frame="1"/>
        </w:rPr>
        <w:t> </w:t>
      </w:r>
      <w:r w:rsidRPr="00F6324F">
        <w:rPr>
          <w:bdr w:val="none" w:sz="0" w:space="0" w:color="auto" w:frame="1"/>
        </w:rPr>
        <w:t xml:space="preserve">Info about playgrounds with accessible equipment  </w:t>
      </w:r>
      <w:r w:rsidRPr="00F6324F">
        <w:rPr>
          <w:bdr w:val="none" w:sz="0" w:space="0" w:color="auto" w:frame="1"/>
        </w:rPr>
        <w:tab/>
      </w:r>
      <w:r w:rsidRPr="00F6324F">
        <w:rPr>
          <w:bdr w:val="none" w:sz="0" w:space="0" w:color="auto" w:frame="1"/>
        </w:rPr>
        <w:tab/>
      </w:r>
      <w:r w:rsidRPr="00F6324F">
        <w:rPr>
          <w:bdr w:val="none" w:sz="0" w:space="0" w:color="auto" w:frame="1"/>
        </w:rPr>
        <w:tab/>
      </w:r>
      <w:r w:rsidRPr="00F6324F">
        <w:rPr>
          <w:bdr w:val="none" w:sz="0" w:space="0" w:color="auto" w:frame="1"/>
        </w:rPr>
        <w:tab/>
      </w:r>
      <w:r w:rsidRPr="00F6324F">
        <w:rPr>
          <w:bdr w:val="none" w:sz="0" w:space="0" w:color="auto" w:frame="1"/>
        </w:rPr>
        <w:tab/>
      </w:r>
      <w:r w:rsidRPr="00F6324F">
        <w:rPr>
          <w:bdr w:val="none" w:sz="0" w:space="0" w:color="auto" w:frame="1"/>
        </w:rPr>
        <w:tab/>
      </w:r>
      <w:r w:rsidRPr="00F6324F">
        <w:rPr>
          <w:bdr w:val="none" w:sz="0" w:space="0" w:color="auto" w:frame="1"/>
        </w:rPr>
        <w:tab/>
        <w:t xml:space="preserve">                                                                                                            </w:t>
      </w:r>
    </w:p>
    <w:p w14:paraId="107A9AD0" w14:textId="3FE8CADB" w:rsidR="00F6324F" w:rsidRPr="00A5075D" w:rsidRDefault="00F6324F" w:rsidP="00200462">
      <w:proofErr w:type="spellStart"/>
      <w:r w:rsidRPr="00F6324F">
        <w:rPr>
          <w:bdr w:val="none" w:sz="0" w:space="0" w:color="auto" w:frame="1"/>
        </w:rPr>
        <w:t>LeBlond</w:t>
      </w:r>
      <w:proofErr w:type="spellEnd"/>
      <w:r w:rsidRPr="00F6324F">
        <w:rPr>
          <w:bdr w:val="none" w:sz="0" w:space="0" w:color="auto" w:frame="1"/>
        </w:rPr>
        <w:t xml:space="preserve"> is </w:t>
      </w:r>
      <w:r w:rsidR="00200462">
        <w:rPr>
          <w:bdr w:val="none" w:sz="0" w:space="0" w:color="auto" w:frame="1"/>
        </w:rPr>
        <w:t>a</w:t>
      </w:r>
      <w:r w:rsidRPr="00F6324F">
        <w:rPr>
          <w:bdr w:val="none" w:sz="0" w:space="0" w:color="auto" w:frame="1"/>
        </w:rPr>
        <w:t xml:space="preserve"> fully ADA accessible playground</w:t>
      </w:r>
      <w:r w:rsidR="00A5075D">
        <w:t xml:space="preserve">. </w:t>
      </w:r>
      <w:r w:rsidR="00A5075D" w:rsidRPr="00A5075D">
        <w:rPr>
          <w:bdr w:val="none" w:sz="0" w:space="0" w:color="auto" w:frame="1"/>
        </w:rPr>
        <w:t>Most</w:t>
      </w:r>
      <w:r w:rsidR="00A5075D">
        <w:rPr>
          <w:bdr w:val="none" w:sz="0" w:space="0" w:color="auto" w:frame="1"/>
        </w:rPr>
        <w:t xml:space="preserve"> playgrounds </w:t>
      </w:r>
      <w:r w:rsidRPr="00A5075D">
        <w:rPr>
          <w:bdr w:val="none" w:sz="0" w:space="0" w:color="auto" w:frame="1"/>
        </w:rPr>
        <w:t>have ground level accessible play elements</w:t>
      </w:r>
      <w:r w:rsidR="00A5075D">
        <w:rPr>
          <w:bdr w:val="none" w:sz="0" w:space="0" w:color="auto" w:frame="1"/>
        </w:rPr>
        <w:t>.</w:t>
      </w:r>
    </w:p>
    <w:p w14:paraId="1C590596" w14:textId="7FC5D2B1" w:rsidR="00F6324F" w:rsidRPr="00F6324F" w:rsidRDefault="00B5392A" w:rsidP="00200462">
      <w:pPr>
        <w:pStyle w:val="Heading1"/>
        <w:rPr>
          <w:bdr w:val="none" w:sz="0" w:space="0" w:color="auto" w:frame="1"/>
        </w:rPr>
      </w:pPr>
      <w:r>
        <w:rPr>
          <w:bdr w:val="none" w:sz="0" w:space="0" w:color="auto" w:frame="1"/>
        </w:rPr>
        <w:t>Rec</w:t>
      </w:r>
      <w:r w:rsidR="00F6324F" w:rsidRPr="00F6324F">
        <w:rPr>
          <w:bdr w:val="none" w:sz="0" w:space="0" w:color="auto" w:frame="1"/>
        </w:rPr>
        <w:t xml:space="preserve"> centers with accessible workout equipment/facilities </w:t>
      </w:r>
    </w:p>
    <w:p w14:paraId="7D9EF735" w14:textId="6330DCB7" w:rsidR="00F6324F" w:rsidRPr="00F6324F" w:rsidRDefault="00F6324F" w:rsidP="00B5392A">
      <w:r w:rsidRPr="00F6324F">
        <w:rPr>
          <w:bdr w:val="none" w:sz="0" w:space="0" w:color="auto" w:frame="1"/>
        </w:rPr>
        <w:t xml:space="preserve">All fitness equipment should be spaced in such a way to allow for an accessible access to the equipment. </w:t>
      </w:r>
    </w:p>
    <w:p w14:paraId="033929B5" w14:textId="4438C923" w:rsidR="00F6324F" w:rsidRPr="00B5392A" w:rsidRDefault="00F6324F" w:rsidP="00B5392A">
      <w:r w:rsidRPr="00F6324F">
        <w:rPr>
          <w:bdr w:val="none" w:sz="0" w:space="0" w:color="auto" w:frame="1"/>
        </w:rPr>
        <w:t xml:space="preserve">Outdoor fitness equipment: </w:t>
      </w:r>
      <w:proofErr w:type="spellStart"/>
      <w:r w:rsidRPr="00F6324F">
        <w:rPr>
          <w:bdr w:val="none" w:sz="0" w:space="0" w:color="auto" w:frame="1"/>
        </w:rPr>
        <w:t>LeBlond</w:t>
      </w:r>
      <w:proofErr w:type="spellEnd"/>
      <w:r w:rsidRPr="00F6324F">
        <w:rPr>
          <w:bdr w:val="none" w:sz="0" w:space="0" w:color="auto" w:frame="1"/>
        </w:rPr>
        <w:t xml:space="preserve"> and Roselawn have outdoor accessible workout equipment.  </w:t>
      </w:r>
      <w:r w:rsidRPr="00F6324F">
        <w:rPr>
          <w:bdr w:val="none" w:sz="0" w:space="0" w:color="auto" w:frame="1"/>
          <w:shd w:val="clear" w:color="auto" w:fill="FFFFFF"/>
        </w:rPr>
        <w:t>Evanston and Ryan Recreation areas have a few pieces of exercise equipment. </w:t>
      </w:r>
    </w:p>
    <w:p w14:paraId="283D285B" w14:textId="4301A6B2" w:rsidR="00F6324F" w:rsidRPr="00F6324F" w:rsidRDefault="00F6324F" w:rsidP="00B5392A">
      <w:pPr>
        <w:pStyle w:val="Heading1"/>
        <w:rPr>
          <w:rFonts w:eastAsia="Times New Roman"/>
        </w:rPr>
      </w:pPr>
      <w:r w:rsidRPr="00F6324F">
        <w:rPr>
          <w:rFonts w:eastAsia="Times New Roman"/>
        </w:rPr>
        <w:t>Leagues or teams focused on people with disabilities</w:t>
      </w:r>
    </w:p>
    <w:p w14:paraId="3164DF5F" w14:textId="0187C984" w:rsidR="00F6324F" w:rsidRDefault="00F6324F" w:rsidP="00F6324F">
      <w:pPr>
        <w:pStyle w:val="ListParagraph"/>
        <w:numPr>
          <w:ilvl w:val="0"/>
          <w:numId w:val="11"/>
        </w:num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</w:rPr>
      </w:pPr>
      <w:r>
        <w:rPr>
          <w:rFonts w:ascii="Calibri" w:eastAsia="Times New Roman" w:hAnsi="Calibri" w:cs="Calibri"/>
          <w:color w:val="201F1E"/>
        </w:rPr>
        <w:t>Miracle League Baseball League at Dunham Recreation Center in the Spring/Summer</w:t>
      </w:r>
    </w:p>
    <w:p w14:paraId="1855AA22" w14:textId="555A408B" w:rsidR="00F6324F" w:rsidRDefault="00F6324F" w:rsidP="00F6324F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</w:rPr>
      </w:pPr>
      <w:r>
        <w:rPr>
          <w:rFonts w:ascii="Calibri" w:eastAsia="Times New Roman" w:hAnsi="Calibri" w:cs="Calibri"/>
          <w:color w:val="201F1E"/>
        </w:rPr>
        <w:t>Wheelchair Basketball Youth-Dragons</w:t>
      </w:r>
    </w:p>
    <w:p w14:paraId="01B40F0A" w14:textId="60986035" w:rsidR="00F6324F" w:rsidRDefault="00F6324F" w:rsidP="00F6324F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  <w:rPr>
          <w:rFonts w:ascii="Calibri" w:eastAsia="Times New Roman" w:hAnsi="Calibri" w:cs="Calibri"/>
          <w:color w:val="201F1E"/>
        </w:rPr>
      </w:pPr>
      <w:r>
        <w:rPr>
          <w:rFonts w:ascii="Calibri" w:eastAsia="Times New Roman" w:hAnsi="Calibri" w:cs="Calibri"/>
          <w:color w:val="201F1E"/>
        </w:rPr>
        <w:t>Wheelchair Basketball Adults-Royals</w:t>
      </w:r>
    </w:p>
    <w:p w14:paraId="571B9DA8" w14:textId="511C42BA" w:rsidR="000E26AD" w:rsidRPr="00F6324F" w:rsidRDefault="00F6324F" w:rsidP="005152DB">
      <w:pPr>
        <w:pStyle w:val="ListParagraph"/>
        <w:numPr>
          <w:ilvl w:val="0"/>
          <w:numId w:val="10"/>
        </w:numPr>
        <w:shd w:val="clear" w:color="auto" w:fill="FFFFFF"/>
        <w:spacing w:after="0" w:line="240" w:lineRule="auto"/>
      </w:pPr>
      <w:r w:rsidRPr="00A5075D">
        <w:rPr>
          <w:rFonts w:ascii="Calibri" w:eastAsia="Times New Roman" w:hAnsi="Calibri" w:cs="Calibri"/>
          <w:color w:val="201F1E"/>
        </w:rPr>
        <w:t xml:space="preserve">Wheelchair Football is an inclusive program with sport wheelchairs </w:t>
      </w:r>
      <w:r w:rsidR="00B5392A">
        <w:rPr>
          <w:rFonts w:ascii="Calibri" w:eastAsia="Times New Roman" w:hAnsi="Calibri" w:cs="Calibri"/>
          <w:color w:val="201F1E"/>
        </w:rPr>
        <w:t>for</w:t>
      </w:r>
      <w:r w:rsidRPr="00A5075D">
        <w:rPr>
          <w:rFonts w:ascii="Calibri" w:eastAsia="Times New Roman" w:hAnsi="Calibri" w:cs="Calibri"/>
          <w:color w:val="201F1E"/>
        </w:rPr>
        <w:t xml:space="preserve"> use by </w:t>
      </w:r>
      <w:r w:rsidR="00B5392A">
        <w:rPr>
          <w:rFonts w:ascii="Calibri" w:eastAsia="Times New Roman" w:hAnsi="Calibri" w:cs="Calibri"/>
          <w:color w:val="201F1E"/>
        </w:rPr>
        <w:t>people with or without disabilities.</w:t>
      </w:r>
    </w:p>
    <w:sectPr w:rsidR="000E26AD" w:rsidRPr="00F6324F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52C7B" w14:textId="77777777" w:rsidR="00E133A9" w:rsidRDefault="00E133A9" w:rsidP="00A5075D">
      <w:pPr>
        <w:spacing w:after="0" w:line="240" w:lineRule="auto"/>
      </w:pPr>
      <w:r>
        <w:separator/>
      </w:r>
    </w:p>
  </w:endnote>
  <w:endnote w:type="continuationSeparator" w:id="0">
    <w:p w14:paraId="750D8DEF" w14:textId="77777777" w:rsidR="00E133A9" w:rsidRDefault="00E133A9" w:rsidP="00A50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049EB" w14:textId="77777777" w:rsidR="00E133A9" w:rsidRDefault="00E133A9" w:rsidP="00A5075D">
      <w:pPr>
        <w:spacing w:after="0" w:line="240" w:lineRule="auto"/>
      </w:pPr>
      <w:r>
        <w:separator/>
      </w:r>
    </w:p>
  </w:footnote>
  <w:footnote w:type="continuationSeparator" w:id="0">
    <w:p w14:paraId="7E0097DB" w14:textId="77777777" w:rsidR="00E133A9" w:rsidRDefault="00E133A9" w:rsidP="00A507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7B0E2" w14:textId="0656217C" w:rsidR="00A5075D" w:rsidRDefault="00A5075D">
    <w:pPr>
      <w:pStyle w:val="Header"/>
    </w:pPr>
    <w:r>
      <w:rPr>
        <w:noProof/>
      </w:rPr>
      <w:drawing>
        <wp:inline distT="0" distB="0" distL="0" distR="0" wp14:anchorId="1925781D" wp14:editId="31680C22">
          <wp:extent cx="4577744" cy="809451"/>
          <wp:effectExtent l="0" t="0" r="0" b="0"/>
          <wp:docPr id="1" name="Picture 1" descr="Cincinnati Recreation Commiss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incinnati Recreation Commission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77744" cy="8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7A107D" w14:textId="77777777" w:rsidR="00A5075D" w:rsidRDefault="00A5075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A1975"/>
    <w:multiLevelType w:val="hybridMultilevel"/>
    <w:tmpl w:val="C44C46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06B"/>
    <w:multiLevelType w:val="hybridMultilevel"/>
    <w:tmpl w:val="D17AB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EC5D17"/>
    <w:multiLevelType w:val="hybridMultilevel"/>
    <w:tmpl w:val="E8D82B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B27A78"/>
    <w:multiLevelType w:val="multilevel"/>
    <w:tmpl w:val="537C2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E376830"/>
    <w:multiLevelType w:val="hybridMultilevel"/>
    <w:tmpl w:val="88CEA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B65624"/>
    <w:multiLevelType w:val="hybridMultilevel"/>
    <w:tmpl w:val="CF76A0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114E63"/>
    <w:multiLevelType w:val="hybridMultilevel"/>
    <w:tmpl w:val="E9D05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735631"/>
    <w:multiLevelType w:val="hybridMultilevel"/>
    <w:tmpl w:val="99946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493155"/>
    <w:multiLevelType w:val="hybridMultilevel"/>
    <w:tmpl w:val="A7285B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5042A6"/>
    <w:multiLevelType w:val="hybridMultilevel"/>
    <w:tmpl w:val="1646DD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87392C"/>
    <w:multiLevelType w:val="hybridMultilevel"/>
    <w:tmpl w:val="3C3C3F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9C5FF2"/>
    <w:multiLevelType w:val="hybridMultilevel"/>
    <w:tmpl w:val="10222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1F3590"/>
    <w:multiLevelType w:val="hybridMultilevel"/>
    <w:tmpl w:val="3E4C72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9"/>
  </w:num>
  <w:num w:numId="4">
    <w:abstractNumId w:val="2"/>
  </w:num>
  <w:num w:numId="5">
    <w:abstractNumId w:val="11"/>
  </w:num>
  <w:num w:numId="6">
    <w:abstractNumId w:val="1"/>
  </w:num>
  <w:num w:numId="7">
    <w:abstractNumId w:val="4"/>
  </w:num>
  <w:num w:numId="8">
    <w:abstractNumId w:val="12"/>
  </w:num>
  <w:num w:numId="9">
    <w:abstractNumId w:val="3"/>
  </w:num>
  <w:num w:numId="10">
    <w:abstractNumId w:val="0"/>
  </w:num>
  <w:num w:numId="11">
    <w:abstractNumId w:val="8"/>
  </w:num>
  <w:num w:numId="12">
    <w:abstractNumId w:val="5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24F"/>
    <w:rsid w:val="000E26AD"/>
    <w:rsid w:val="00200462"/>
    <w:rsid w:val="00A5075D"/>
    <w:rsid w:val="00B5392A"/>
    <w:rsid w:val="00E133A9"/>
    <w:rsid w:val="00F6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36BCA9"/>
  <w15:chartTrackingRefBased/>
  <w15:docId w15:val="{D3C5BB54-3E3C-4A84-9DFC-638B279D0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004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632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F632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507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075D"/>
  </w:style>
  <w:style w:type="paragraph" w:styleId="Footer">
    <w:name w:val="footer"/>
    <w:basedOn w:val="Normal"/>
    <w:link w:val="FooterChar"/>
    <w:uiPriority w:val="99"/>
    <w:unhideWhenUsed/>
    <w:rsid w:val="00A507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075D"/>
  </w:style>
  <w:style w:type="character" w:customStyle="1" w:styleId="Heading1Char">
    <w:name w:val="Heading 1 Char"/>
    <w:basedOn w:val="DefaultParagraphFont"/>
    <w:link w:val="Heading1"/>
    <w:uiPriority w:val="9"/>
    <w:rsid w:val="002004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443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1036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Riggins, Kristen</dc:creator>
  <cp:keywords/>
  <dc:description/>
  <cp:lastModifiedBy>Yungbluth, Chandra</cp:lastModifiedBy>
  <cp:revision>2</cp:revision>
  <dcterms:created xsi:type="dcterms:W3CDTF">2021-11-09T19:29:00Z</dcterms:created>
  <dcterms:modified xsi:type="dcterms:W3CDTF">2021-11-09T19:29:00Z</dcterms:modified>
</cp:coreProperties>
</file>